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5B4A" w:rsidRPr="008E00A2">
        <w:tc>
          <w:tcPr>
            <w:tcW w:w="3261" w:type="dxa"/>
            <w:shd w:val="clear" w:color="auto" w:fill="E7E6E6" w:themeFill="background2"/>
          </w:tcPr>
          <w:p w:rsidR="00DF5B4A" w:rsidRPr="008E00A2" w:rsidRDefault="00644A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8E00A2" w:rsidRDefault="00662468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b/>
                <w:color w:val="000000" w:themeColor="text1"/>
                <w:sz w:val="24"/>
                <w:szCs w:val="24"/>
              </w:rPr>
              <w:t xml:space="preserve">Гуманитарные аспекты </w:t>
            </w:r>
            <w:r w:rsidR="00AE030B" w:rsidRPr="008E00A2">
              <w:rPr>
                <w:b/>
                <w:color w:val="000000" w:themeColor="text1"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CD676E" w:rsidRPr="008E00A2">
        <w:tc>
          <w:tcPr>
            <w:tcW w:w="3261" w:type="dxa"/>
            <w:shd w:val="clear" w:color="auto" w:fill="E7E6E6" w:themeFill="background2"/>
          </w:tcPr>
          <w:p w:rsidR="00CD676E" w:rsidRPr="008E00A2" w:rsidRDefault="00CD67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8E00A2" w:rsidRDefault="00AE030B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CD676E" w:rsidRPr="008E00A2" w:rsidRDefault="00AE030B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 Информационная безопасность</w:t>
            </w:r>
          </w:p>
        </w:tc>
      </w:tr>
      <w:tr w:rsidR="00CD676E" w:rsidRPr="008E00A2">
        <w:tc>
          <w:tcPr>
            <w:tcW w:w="3261" w:type="dxa"/>
            <w:shd w:val="clear" w:color="auto" w:fill="E7E6E6" w:themeFill="background2"/>
          </w:tcPr>
          <w:p w:rsidR="00CD676E" w:rsidRPr="008E00A2" w:rsidRDefault="00CD676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8E00A2" w:rsidRDefault="00AE030B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 Информационно-аналитические системы финансового мониторинга</w:t>
            </w:r>
          </w:p>
        </w:tc>
      </w:tr>
      <w:tr w:rsidR="00DF5B4A" w:rsidRPr="008E00A2">
        <w:tc>
          <w:tcPr>
            <w:tcW w:w="3261" w:type="dxa"/>
            <w:shd w:val="clear" w:color="auto" w:fill="E7E6E6" w:themeFill="background2"/>
          </w:tcPr>
          <w:p w:rsidR="00DF5B4A" w:rsidRPr="008E00A2" w:rsidRDefault="00644A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4 </w:t>
            </w:r>
            <w:proofErr w:type="spellStart"/>
            <w:r w:rsidRPr="008E00A2">
              <w:rPr>
                <w:sz w:val="24"/>
                <w:szCs w:val="24"/>
              </w:rPr>
              <w:t>з.е</w:t>
            </w:r>
            <w:proofErr w:type="spellEnd"/>
            <w:r w:rsidRPr="008E00A2">
              <w:rPr>
                <w:sz w:val="24"/>
                <w:szCs w:val="24"/>
              </w:rPr>
              <w:t>.</w:t>
            </w:r>
          </w:p>
        </w:tc>
      </w:tr>
      <w:tr w:rsidR="00DF5B4A" w:rsidRPr="008E00A2">
        <w:tc>
          <w:tcPr>
            <w:tcW w:w="3261" w:type="dxa"/>
            <w:shd w:val="clear" w:color="auto" w:fill="E7E6E6" w:themeFill="background2"/>
          </w:tcPr>
          <w:p w:rsidR="00DF5B4A" w:rsidRPr="008E00A2" w:rsidRDefault="00644A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8E00A2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Зачет</w:t>
            </w:r>
          </w:p>
        </w:tc>
      </w:tr>
      <w:tr w:rsidR="00DF5B4A" w:rsidRPr="008E00A2">
        <w:tc>
          <w:tcPr>
            <w:tcW w:w="3261" w:type="dxa"/>
            <w:shd w:val="clear" w:color="auto" w:fill="E7E6E6" w:themeFill="background2"/>
          </w:tcPr>
          <w:p w:rsidR="00DF5B4A" w:rsidRPr="008E00A2" w:rsidRDefault="00644A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8E00A2" w:rsidRDefault="00644AAC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E00A2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E7E6E6" w:themeFill="background2"/>
          </w:tcPr>
          <w:p w:rsidR="00DF5B4A" w:rsidRPr="008E00A2" w:rsidRDefault="00B731A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>Кратк</w:t>
            </w:r>
            <w:r w:rsidR="00644AAC" w:rsidRPr="008E00A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1. </w:t>
            </w:r>
            <w:r w:rsidR="00CD218A" w:rsidRPr="008E00A2">
              <w:rPr>
                <w:sz w:val="24"/>
                <w:szCs w:val="24"/>
              </w:rPr>
              <w:t>Доктрина информационной безопасности Российской Федерации и проблемы ее понятийного аппарата</w:t>
            </w:r>
            <w:r w:rsidR="008956C0" w:rsidRPr="008E00A2">
              <w:rPr>
                <w:sz w:val="24"/>
                <w:szCs w:val="24"/>
              </w:rPr>
              <w:t>.</w:t>
            </w:r>
            <w:r w:rsidR="00EB51DD" w:rsidRPr="008E00A2">
              <w:rPr>
                <w:sz w:val="24"/>
                <w:szCs w:val="24"/>
              </w:rPr>
              <w:t xml:space="preserve"> Основные объекты и субъекты информационного воздействия.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2. </w:t>
            </w:r>
            <w:r w:rsidR="003762BA" w:rsidRPr="008E00A2">
              <w:rPr>
                <w:sz w:val="24"/>
                <w:szCs w:val="24"/>
              </w:rPr>
              <w:t xml:space="preserve"> Гуманитарные аспекты информационной безопасности.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3. </w:t>
            </w:r>
            <w:r w:rsidR="003762BA" w:rsidRPr="008E00A2">
              <w:rPr>
                <w:sz w:val="24"/>
                <w:szCs w:val="24"/>
              </w:rPr>
              <w:t>История развития и основные элементы теории систем и системного анализа. Семья как элемент государственной системы.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4. </w:t>
            </w:r>
            <w:r w:rsidR="003762BA" w:rsidRPr="008E00A2">
              <w:rPr>
                <w:sz w:val="24"/>
                <w:szCs w:val="24"/>
              </w:rPr>
              <w:t>Информационное воздействие на человека и манипуляция сознанием. Особенности строения головного мозга человека.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AE030B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5. </w:t>
            </w:r>
            <w:r w:rsidR="003762BA" w:rsidRPr="008E00A2">
              <w:rPr>
                <w:sz w:val="24"/>
                <w:szCs w:val="24"/>
              </w:rPr>
              <w:t>История изучения воздействия СМИ и основные тенденции. 20-30-е годы прошлого столетия.</w:t>
            </w:r>
          </w:p>
          <w:p w:rsidR="003762BA" w:rsidRPr="008E00A2" w:rsidRDefault="003762BA" w:rsidP="003762B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Концепции опосредованного воздействия СМИ на аудиторию (40-50е го</w:t>
            </w:r>
            <w:r w:rsidR="00B731A6" w:rsidRPr="008E00A2">
              <w:rPr>
                <w:sz w:val="24"/>
                <w:szCs w:val="24"/>
              </w:rPr>
              <w:t>ды)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AE030B" w:rsidP="003762B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6. </w:t>
            </w:r>
            <w:r w:rsidR="003762BA" w:rsidRPr="008E00A2">
              <w:rPr>
                <w:sz w:val="24"/>
                <w:szCs w:val="24"/>
              </w:rPr>
              <w:t xml:space="preserve">Альтернативные тенденции: </w:t>
            </w:r>
            <w:proofErr w:type="spellStart"/>
            <w:r w:rsidR="003762BA" w:rsidRPr="008E00A2">
              <w:rPr>
                <w:sz w:val="24"/>
                <w:szCs w:val="24"/>
              </w:rPr>
              <w:t>таблоидизация</w:t>
            </w:r>
            <w:proofErr w:type="spellEnd"/>
            <w:r w:rsidR="003762BA" w:rsidRPr="008E00A2">
              <w:rPr>
                <w:sz w:val="24"/>
                <w:szCs w:val="24"/>
              </w:rPr>
              <w:t xml:space="preserve"> и специализация масс-медиа. Тенденции освещения экстремальных событий в СМИ. Способы привлечения массовой и специализированной аудиторий.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 w:rsidP="003762BA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Тем</w:t>
            </w:r>
            <w:r w:rsidR="00AE030B" w:rsidRPr="008E00A2">
              <w:rPr>
                <w:sz w:val="24"/>
                <w:szCs w:val="24"/>
              </w:rPr>
              <w:t xml:space="preserve">а 7. </w:t>
            </w:r>
            <w:r w:rsidR="003762BA" w:rsidRPr="008E00A2">
              <w:rPr>
                <w:sz w:val="24"/>
                <w:szCs w:val="24"/>
              </w:rPr>
              <w:t>Манипуляция сознанием, признак</w:t>
            </w:r>
            <w:r w:rsidR="00A13A7C" w:rsidRPr="008E00A2">
              <w:rPr>
                <w:sz w:val="24"/>
                <w:szCs w:val="24"/>
              </w:rPr>
              <w:t xml:space="preserve">и выявления манипуляции, методы </w:t>
            </w:r>
            <w:r w:rsidR="003762BA" w:rsidRPr="008E00A2">
              <w:rPr>
                <w:sz w:val="24"/>
                <w:szCs w:val="24"/>
              </w:rPr>
              <w:t>противодействия манипуляции</w:t>
            </w:r>
            <w:r w:rsidR="00A13A7C" w:rsidRPr="008E00A2">
              <w:rPr>
                <w:sz w:val="24"/>
                <w:szCs w:val="24"/>
              </w:rPr>
              <w:t>.</w:t>
            </w:r>
          </w:p>
        </w:tc>
      </w:tr>
      <w:tr w:rsidR="00C00E14" w:rsidRPr="008E00A2">
        <w:tc>
          <w:tcPr>
            <w:tcW w:w="10490" w:type="dxa"/>
            <w:gridSpan w:val="3"/>
            <w:shd w:val="clear" w:color="auto" w:fill="auto"/>
          </w:tcPr>
          <w:p w:rsidR="00C00E14" w:rsidRPr="008E00A2" w:rsidRDefault="00AE030B" w:rsidP="00A13A7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 xml:space="preserve">Тема 8. </w:t>
            </w:r>
            <w:r w:rsidR="00A13A7C" w:rsidRPr="008E00A2">
              <w:rPr>
                <w:sz w:val="24"/>
                <w:szCs w:val="24"/>
              </w:rPr>
              <w:t>Манипуляция сознанием в деструктивных культах и техника религиозной безопасности .</w:t>
            </w:r>
          </w:p>
        </w:tc>
      </w:tr>
      <w:tr w:rsidR="002A680D" w:rsidRPr="008E00A2">
        <w:tc>
          <w:tcPr>
            <w:tcW w:w="10490" w:type="dxa"/>
            <w:gridSpan w:val="3"/>
            <w:shd w:val="clear" w:color="auto" w:fill="auto"/>
          </w:tcPr>
          <w:p w:rsidR="002A680D" w:rsidRPr="008E00A2" w:rsidRDefault="00C00E14" w:rsidP="00A13A7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Тема 9</w:t>
            </w:r>
            <w:r w:rsidR="00AE030B" w:rsidRPr="008E00A2">
              <w:rPr>
                <w:sz w:val="24"/>
                <w:szCs w:val="24"/>
              </w:rPr>
              <w:t xml:space="preserve">. </w:t>
            </w:r>
            <w:r w:rsidR="00A13A7C" w:rsidRPr="008E00A2">
              <w:rPr>
                <w:sz w:val="24"/>
                <w:szCs w:val="24"/>
              </w:rPr>
              <w:t xml:space="preserve">Основные теории информационного психологического воздействия. Основные положения теории семантических сетей знаний </w:t>
            </w:r>
            <w:proofErr w:type="spellStart"/>
            <w:r w:rsidR="00A13A7C" w:rsidRPr="008E00A2">
              <w:rPr>
                <w:sz w:val="24"/>
                <w:szCs w:val="24"/>
              </w:rPr>
              <w:t>В.Я.Розенберга</w:t>
            </w:r>
            <w:proofErr w:type="spellEnd"/>
            <w:r w:rsidR="00A13A7C" w:rsidRPr="008E00A2">
              <w:rPr>
                <w:sz w:val="24"/>
                <w:szCs w:val="24"/>
              </w:rPr>
              <w:t>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C00E14" w:rsidP="00A13A7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Тема 10</w:t>
            </w:r>
            <w:r w:rsidR="00AE030B" w:rsidRPr="008E00A2">
              <w:rPr>
                <w:sz w:val="24"/>
                <w:szCs w:val="24"/>
              </w:rPr>
              <w:t xml:space="preserve">. </w:t>
            </w:r>
            <w:r w:rsidR="00A13A7C" w:rsidRPr="008E00A2">
              <w:rPr>
                <w:sz w:val="24"/>
                <w:szCs w:val="24"/>
              </w:rPr>
              <w:t>Пример построения модели знаний человека на основе семантических сетей.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C00E14" w:rsidP="00B731A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Тема 11</w:t>
            </w:r>
            <w:r w:rsidR="00644AAC" w:rsidRPr="008E00A2">
              <w:rPr>
                <w:sz w:val="24"/>
                <w:szCs w:val="24"/>
              </w:rPr>
              <w:t xml:space="preserve">. </w:t>
            </w:r>
            <w:r w:rsidR="00A13A7C" w:rsidRPr="008E00A2">
              <w:rPr>
                <w:sz w:val="24"/>
                <w:szCs w:val="24"/>
              </w:rPr>
              <w:t>Основные положения теории информационно-психологического</w:t>
            </w:r>
            <w:r w:rsidR="00B731A6" w:rsidRPr="008E00A2">
              <w:rPr>
                <w:sz w:val="24"/>
                <w:szCs w:val="24"/>
              </w:rPr>
              <w:t xml:space="preserve"> </w:t>
            </w:r>
            <w:r w:rsidR="00A13A7C" w:rsidRPr="008E00A2">
              <w:rPr>
                <w:sz w:val="24"/>
                <w:szCs w:val="24"/>
              </w:rPr>
              <w:t>воздействия.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Тема 12</w:t>
            </w:r>
            <w:r w:rsidR="00AE030B" w:rsidRPr="008E00A2">
              <w:rPr>
                <w:sz w:val="24"/>
                <w:szCs w:val="24"/>
              </w:rPr>
              <w:t xml:space="preserve">. </w:t>
            </w:r>
            <w:r w:rsidR="00A13A7C" w:rsidRPr="008E00A2">
              <w:rPr>
                <w:sz w:val="24"/>
                <w:szCs w:val="24"/>
              </w:rPr>
              <w:t>Методы фильтрации информации.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E7E6E6" w:themeFill="background2"/>
          </w:tcPr>
          <w:p w:rsidR="00DF5B4A" w:rsidRPr="008E00A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8956C0" w:rsidRPr="008E00A2" w:rsidRDefault="00644AAC" w:rsidP="008E00A2">
            <w:pPr>
              <w:tabs>
                <w:tab w:val="left" w:pos="195"/>
              </w:tabs>
              <w:spacing w:after="0" w:line="240" w:lineRule="auto"/>
              <w:jc w:val="both"/>
              <w:rPr>
                <w:rStyle w:val="ListLabel24"/>
                <w:b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08E00A2">
              <w:rPr>
                <w:b/>
                <w:sz w:val="24"/>
                <w:szCs w:val="24"/>
              </w:rPr>
              <w:t>Основная литература:</w:t>
            </w:r>
            <w:r w:rsidR="00C00E14" w:rsidRPr="008E00A2">
              <w:rPr>
                <w:b/>
                <w:sz w:val="24"/>
                <w:szCs w:val="24"/>
              </w:rPr>
              <w:t xml:space="preserve"> </w:t>
            </w:r>
          </w:p>
          <w:p w:rsidR="00DF5B4A" w:rsidRPr="008E00A2" w:rsidRDefault="00442040" w:rsidP="008E00A2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Абрамова, Г. С. Общая психология [Электронный ресурс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направлениям подготовки 37.03.01 "Психология", 37.03.02 "</w:t>
            </w:r>
            <w:proofErr w:type="spell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Конфликтология</w:t>
            </w:r>
            <w:proofErr w:type="spell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", 44.03.02 "Психолого-педагогическое образование" (квалификация (степень) "бакалавр") / Г. С. Абрамова. - 2-е изд., стер. - 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2018. - 496 с. http://znanium.com/go.php?id=94463</w:t>
            </w:r>
            <w:r w:rsidR="003762BA"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r w:rsidR="00A13A7C"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</w:p>
          <w:p w:rsidR="00442040" w:rsidRPr="008E00A2" w:rsidRDefault="00442040" w:rsidP="008E00A2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proofErr w:type="spell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Бабаш</w:t>
            </w:r>
            <w:proofErr w:type="spell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, А. 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/ А. В. </w:t>
            </w:r>
            <w:proofErr w:type="spell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Бабаш</w:t>
            </w:r>
            <w:proofErr w:type="spell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, Е. К. Баранова, Д. А. Ларин. - 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РИОР: ИНФРА-М, 2019. - 236 с. </w:t>
            </w:r>
            <w:hyperlink r:id="rId7" w:history="1">
              <w:r w:rsidRPr="008E00A2">
                <w:rPr>
                  <w:rStyle w:val="afffffffb"/>
                  <w:rFonts w:ascii="Times New Roman;Times;serif" w:hAnsi="Times New Roman;Times;serif"/>
                </w:rPr>
                <w:t>http://znanium.com/go.php?id=987215</w:t>
              </w:r>
            </w:hyperlink>
          </w:p>
          <w:p w:rsidR="00442040" w:rsidRPr="008E00A2" w:rsidRDefault="00442040" w:rsidP="008E00A2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Крысько, В. Г. Социальная психология. Курс лекций [Электронный ресурс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44.03.02 "Психолого-</w:t>
            </w:r>
            <w:proofErr w:type="spell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пед</w:t>
            </w:r>
            <w:proofErr w:type="spell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образование" / В. Г. Крысько. - 4-е изд., </w:t>
            </w:r>
            <w:proofErr w:type="spell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перераб</w:t>
            </w:r>
            <w:proofErr w:type="spell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и доп. - </w:t>
            </w:r>
            <w:proofErr w:type="gramStart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Вузовский учебник: ИНФРА-М, 2017. - 256 с. http://znanium.com/go.php?id=671426</w:t>
            </w:r>
          </w:p>
          <w:p w:rsidR="00DF5B4A" w:rsidRPr="008E00A2" w:rsidRDefault="00AE030B" w:rsidP="008E00A2">
            <w:pPr>
              <w:pStyle w:val="afff1"/>
              <w:tabs>
                <w:tab w:val="left" w:pos="7"/>
                <w:tab w:val="right" w:leader="underscore" w:pos="8505"/>
              </w:tabs>
              <w:spacing w:after="0" w:line="240" w:lineRule="auto"/>
              <w:ind w:left="425"/>
              <w:jc w:val="both"/>
              <w:rPr>
                <w:rFonts w:ascii="Times New Roman;Times;serif" w:hAnsi="Times New Roman;Times;serif"/>
                <w:iCs/>
              </w:rPr>
            </w:pPr>
            <w:r w:rsidRPr="008E00A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</w:p>
          <w:p w:rsidR="00837218" w:rsidRPr="008E00A2" w:rsidRDefault="00837218" w:rsidP="008E00A2">
            <w:pPr>
              <w:pStyle w:val="afff1"/>
              <w:ind w:left="7"/>
              <w:jc w:val="both"/>
              <w:rPr>
                <w:b/>
                <w:iCs/>
              </w:rPr>
            </w:pPr>
            <w:r w:rsidRPr="008E00A2">
              <w:rPr>
                <w:b/>
                <w:iCs/>
              </w:rPr>
              <w:t>Дополнительная литература:</w:t>
            </w:r>
          </w:p>
          <w:p w:rsidR="00442040" w:rsidRPr="008E00A2" w:rsidRDefault="00AE030B" w:rsidP="008E00A2">
            <w:pPr>
              <w:pStyle w:val="afff1"/>
              <w:tabs>
                <w:tab w:val="num" w:pos="575"/>
              </w:tabs>
              <w:ind w:left="7"/>
              <w:jc w:val="both"/>
              <w:rPr>
                <w:iCs/>
                <w:kern w:val="2"/>
              </w:rPr>
            </w:pPr>
            <w:r w:rsidRPr="008E00A2">
              <w:rPr>
                <w:iCs/>
                <w:kern w:val="2"/>
              </w:rPr>
              <w:t>1.</w:t>
            </w:r>
            <w:r w:rsidR="00442040" w:rsidRPr="008E00A2">
              <w:t xml:space="preserve"> </w:t>
            </w:r>
            <w:r w:rsidR="00C07B38" w:rsidRPr="008E00A2">
              <w:t xml:space="preserve">   </w:t>
            </w:r>
            <w:r w:rsidR="00442040" w:rsidRPr="008E00A2">
              <w:rPr>
                <w:iCs/>
                <w:kern w:val="2"/>
              </w:rPr>
              <w:t>Кузнецов, В. Г. Логика: основы рассуждения и научного анализа [Электронный ресурс</w:t>
            </w:r>
            <w:proofErr w:type="gramStart"/>
            <w:r w:rsidR="00442040" w:rsidRPr="008E00A2">
              <w:rPr>
                <w:iCs/>
                <w:kern w:val="2"/>
              </w:rPr>
              <w:t>] :</w:t>
            </w:r>
            <w:proofErr w:type="gramEnd"/>
            <w:r w:rsidR="00442040" w:rsidRPr="008E00A2">
              <w:rPr>
                <w:iCs/>
                <w:kern w:val="2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В. Г. Кузнецов, Ю . Д. Егоров. - </w:t>
            </w:r>
            <w:proofErr w:type="gramStart"/>
            <w:r w:rsidR="00442040" w:rsidRPr="008E00A2">
              <w:rPr>
                <w:iCs/>
                <w:kern w:val="2"/>
              </w:rPr>
              <w:t>Москва :</w:t>
            </w:r>
            <w:proofErr w:type="gramEnd"/>
            <w:r w:rsidR="00442040" w:rsidRPr="008E00A2">
              <w:rPr>
                <w:iCs/>
                <w:kern w:val="2"/>
              </w:rPr>
              <w:t xml:space="preserve"> ИНФРА-М, 2019. - 290 с. http://znanium.com/go.php?id=1010794рысько, В. Г. Психология. Курс лекций [Электронный ресурс</w:t>
            </w:r>
            <w:proofErr w:type="gramStart"/>
            <w:r w:rsidR="00442040" w:rsidRPr="008E00A2">
              <w:rPr>
                <w:iCs/>
                <w:kern w:val="2"/>
              </w:rPr>
              <w:t>] :</w:t>
            </w:r>
            <w:proofErr w:type="gramEnd"/>
            <w:r w:rsidR="00442040" w:rsidRPr="008E00A2">
              <w:rPr>
                <w:iCs/>
                <w:kern w:val="2"/>
              </w:rPr>
              <w:t xml:space="preserve"> Учебное пособие / В. Г. Крысько. - </w:t>
            </w:r>
            <w:proofErr w:type="gramStart"/>
            <w:r w:rsidR="00442040" w:rsidRPr="008E00A2">
              <w:rPr>
                <w:iCs/>
                <w:kern w:val="2"/>
              </w:rPr>
              <w:t>Москва :</w:t>
            </w:r>
            <w:proofErr w:type="gramEnd"/>
            <w:r w:rsidR="00442040" w:rsidRPr="008E00A2">
              <w:rPr>
                <w:iCs/>
                <w:kern w:val="2"/>
              </w:rPr>
              <w:t xml:space="preserve"> Вузовский учебник: ИНФРА-М, 2017. - 251 с. http://znanium.com/go.php?id=563101 </w:t>
            </w:r>
          </w:p>
          <w:p w:rsidR="00442040" w:rsidRPr="008E00A2" w:rsidRDefault="00442040" w:rsidP="008E00A2">
            <w:pPr>
              <w:pStyle w:val="afff1"/>
              <w:tabs>
                <w:tab w:val="num" w:pos="575"/>
              </w:tabs>
              <w:ind w:left="7"/>
              <w:jc w:val="both"/>
              <w:rPr>
                <w:iCs/>
                <w:kern w:val="2"/>
              </w:rPr>
            </w:pPr>
            <w:r w:rsidRPr="008E00A2">
              <w:rPr>
                <w:iCs/>
                <w:kern w:val="2"/>
              </w:rPr>
              <w:lastRenderedPageBreak/>
              <w:t xml:space="preserve">2.   </w:t>
            </w:r>
            <w:proofErr w:type="spellStart"/>
            <w:r w:rsidRPr="008E00A2">
              <w:rPr>
                <w:iCs/>
                <w:kern w:val="2"/>
              </w:rPr>
              <w:t>Агарков</w:t>
            </w:r>
            <w:proofErr w:type="spellEnd"/>
            <w:r w:rsidRPr="008E00A2">
              <w:rPr>
                <w:iCs/>
                <w:kern w:val="2"/>
              </w:rPr>
              <w:t>, А. П. Управление инновационной деятельностью [Электронный ресурс</w:t>
            </w:r>
            <w:proofErr w:type="gramStart"/>
            <w:r w:rsidRPr="008E00A2">
              <w:rPr>
                <w:iCs/>
                <w:kern w:val="2"/>
              </w:rPr>
              <w:t>] :</w:t>
            </w:r>
            <w:proofErr w:type="gramEnd"/>
            <w:r w:rsidRPr="008E00A2">
              <w:rPr>
                <w:iCs/>
                <w:kern w:val="2"/>
              </w:rPr>
              <w:t xml:space="preserve"> учебник для студентов вузов, обучающихся по направлениям подготовки "Менеджмент", "</w:t>
            </w:r>
            <w:proofErr w:type="spellStart"/>
            <w:r w:rsidRPr="008E00A2">
              <w:rPr>
                <w:iCs/>
                <w:kern w:val="2"/>
              </w:rPr>
              <w:t>Инноватика</w:t>
            </w:r>
            <w:proofErr w:type="spellEnd"/>
            <w:r w:rsidRPr="008E00A2">
              <w:rPr>
                <w:iCs/>
                <w:kern w:val="2"/>
              </w:rPr>
              <w:t xml:space="preserve">" (квалификация (степень) "бакалавр") / А. П. </w:t>
            </w:r>
            <w:proofErr w:type="spellStart"/>
            <w:r w:rsidRPr="008E00A2">
              <w:rPr>
                <w:iCs/>
                <w:kern w:val="2"/>
              </w:rPr>
              <w:t>Агарков</w:t>
            </w:r>
            <w:proofErr w:type="spellEnd"/>
            <w:r w:rsidRPr="008E00A2">
              <w:rPr>
                <w:iCs/>
                <w:kern w:val="2"/>
              </w:rPr>
              <w:t xml:space="preserve">, Р. С. Голов. - </w:t>
            </w:r>
            <w:proofErr w:type="gramStart"/>
            <w:r w:rsidRPr="008E00A2">
              <w:rPr>
                <w:iCs/>
                <w:kern w:val="2"/>
              </w:rPr>
              <w:t>Москва :</w:t>
            </w:r>
            <w:proofErr w:type="gramEnd"/>
            <w:r w:rsidRPr="008E00A2">
              <w:rPr>
                <w:iCs/>
                <w:kern w:val="2"/>
              </w:rPr>
              <w:t xml:space="preserve"> Дашков и К°, 2017. - 208 с. http://znanium.com/go.php?id=512013</w:t>
            </w:r>
          </w:p>
          <w:p w:rsidR="00442040" w:rsidRPr="008E00A2" w:rsidRDefault="00442040" w:rsidP="008E00A2">
            <w:pPr>
              <w:pStyle w:val="afff1"/>
              <w:tabs>
                <w:tab w:val="num" w:pos="575"/>
              </w:tabs>
              <w:ind w:left="7"/>
              <w:jc w:val="both"/>
              <w:rPr>
                <w:iCs/>
                <w:kern w:val="2"/>
              </w:rPr>
            </w:pPr>
            <w:r w:rsidRPr="008E00A2">
              <w:rPr>
                <w:iCs/>
                <w:kern w:val="2"/>
              </w:rPr>
              <w:t xml:space="preserve">3.  </w:t>
            </w:r>
            <w:r w:rsidR="00A13A7C" w:rsidRPr="008E00A2">
              <w:rPr>
                <w:iCs/>
                <w:kern w:val="2"/>
              </w:rPr>
              <w:t xml:space="preserve">Теплов Э.П., Гатчин Ю.А., Нырков А.П., Коробейников А.Г., </w:t>
            </w:r>
            <w:proofErr w:type="spellStart"/>
            <w:r w:rsidR="00A13A7C" w:rsidRPr="008E00A2">
              <w:rPr>
                <w:iCs/>
                <w:kern w:val="2"/>
              </w:rPr>
              <w:t>Сухостат</w:t>
            </w:r>
            <w:proofErr w:type="spellEnd"/>
            <w:r w:rsidR="00A13A7C" w:rsidRPr="008E00A2">
              <w:rPr>
                <w:iCs/>
                <w:kern w:val="2"/>
              </w:rPr>
              <w:t xml:space="preserve"> В.В. Гуманитарные аспекты информационной безопасности: основные понятия, логические основы и операции. – СПб: Университет ИТМО, 2016. – 122 с.</w:t>
            </w:r>
            <w:r w:rsidR="00AE030B" w:rsidRPr="008E00A2">
              <w:rPr>
                <w:iCs/>
                <w:kern w:val="2"/>
              </w:rPr>
              <w:t xml:space="preserve"> </w:t>
            </w:r>
            <w:r w:rsidR="00837218" w:rsidRPr="008E00A2">
              <w:rPr>
                <w:iCs/>
                <w:kern w:val="2"/>
              </w:rPr>
              <w:t xml:space="preserve">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E7E6E6" w:themeFill="background2"/>
          </w:tcPr>
          <w:p w:rsidR="00DF5B4A" w:rsidRPr="008E00A2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00A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F5B4A" w:rsidRPr="008E00A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E00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F5B4A" w:rsidRPr="008E00A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E00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8E00A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A2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E00A2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DF5B4A" w:rsidRPr="008E00A2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8E00A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00A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Общего доступа</w:t>
            </w:r>
          </w:p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8E00A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E7E6E6" w:themeFill="background2"/>
          </w:tcPr>
          <w:p w:rsidR="00DF5B4A" w:rsidRPr="008E00A2" w:rsidRDefault="00644AA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E7E6E6" w:themeFill="background2"/>
          </w:tcPr>
          <w:p w:rsidR="00DF5B4A" w:rsidRPr="008E00A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E00A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5B4A" w:rsidRPr="008E00A2">
        <w:tc>
          <w:tcPr>
            <w:tcW w:w="10490" w:type="dxa"/>
            <w:gridSpan w:val="3"/>
            <w:shd w:val="clear" w:color="auto" w:fill="auto"/>
          </w:tcPr>
          <w:p w:rsidR="00DF5B4A" w:rsidRPr="008E00A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0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4ED9" w:rsidRPr="00644AAC" w:rsidRDefault="00644AAC" w:rsidP="00F375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3754C">
        <w:rPr>
          <w:sz w:val="24"/>
          <w:szCs w:val="24"/>
        </w:rPr>
        <w:t xml:space="preserve">и </w:t>
      </w:r>
      <w:r>
        <w:rPr>
          <w:sz w:val="24"/>
          <w:szCs w:val="24"/>
        </w:rPr>
        <w:t>Матвеева А.И.</w:t>
      </w:r>
      <w:r w:rsidR="00F3754C">
        <w:rPr>
          <w:sz w:val="24"/>
          <w:szCs w:val="24"/>
        </w:rPr>
        <w:t xml:space="preserve">, </w:t>
      </w:r>
      <w:r>
        <w:rPr>
          <w:sz w:val="24"/>
          <w:szCs w:val="24"/>
        </w:rPr>
        <w:t>Банных С.Г.</w:t>
      </w:r>
      <w:r w:rsidR="00F3754C">
        <w:rPr>
          <w:sz w:val="24"/>
          <w:szCs w:val="24"/>
        </w:rPr>
        <w:t xml:space="preserve">, </w:t>
      </w:r>
      <w:r w:rsidR="00584ED9">
        <w:rPr>
          <w:sz w:val="24"/>
          <w:szCs w:val="24"/>
        </w:rPr>
        <w:t>Романов А.В.</w:t>
      </w:r>
      <w:r w:rsidR="00F3754C">
        <w:rPr>
          <w:sz w:val="24"/>
          <w:szCs w:val="24"/>
        </w:rPr>
        <w:t xml:space="preserve">, </w:t>
      </w:r>
      <w:r w:rsidR="00584ED9">
        <w:rPr>
          <w:sz w:val="24"/>
          <w:szCs w:val="24"/>
        </w:rPr>
        <w:t>Трофимов А.В.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F3754C" w:rsidRDefault="00F3754C" w:rsidP="00F3754C">
      <w:pPr>
        <w:spacing w:after="0" w:line="240" w:lineRule="auto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F3754C" w:rsidRDefault="00F3754C" w:rsidP="00F3754C">
      <w:pPr>
        <w:spacing w:after="0" w:line="240" w:lineRule="auto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3754C" w:rsidRDefault="00F3754C" w:rsidP="00F3754C">
      <w:pPr>
        <w:spacing w:after="0" w:line="240" w:lineRule="auto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F3754C" w:rsidRDefault="00F3754C" w:rsidP="00F3754C">
      <w:pPr>
        <w:spacing w:after="0" w:line="240" w:lineRule="auto"/>
        <w:rPr>
          <w:kern w:val="3"/>
          <w:sz w:val="24"/>
        </w:rPr>
      </w:pPr>
      <w:r>
        <w:rPr>
          <w:sz w:val="24"/>
        </w:rPr>
        <w:t xml:space="preserve">Информационная безопасность, </w:t>
      </w:r>
    </w:p>
    <w:p w:rsidR="00DF5B4A" w:rsidRDefault="00F3754C" w:rsidP="00F3754C">
      <w:pPr>
        <w:spacing w:after="0" w:line="240" w:lineRule="auto"/>
      </w:pPr>
      <w:r>
        <w:rPr>
          <w:sz w:val="24"/>
        </w:rPr>
        <w:t>(профиль: Информационно-аналитические системы финансового монитори</w:t>
      </w:r>
      <w:bookmarkStart w:id="0" w:name="_GoBack"/>
      <w:bookmarkEnd w:id="0"/>
      <w:r>
        <w:rPr>
          <w:sz w:val="24"/>
        </w:rPr>
        <w:t>нга)</w:t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76B1246F"/>
    <w:multiLevelType w:val="multilevel"/>
    <w:tmpl w:val="30301E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2A680D"/>
    <w:rsid w:val="003762BA"/>
    <w:rsid w:val="00442040"/>
    <w:rsid w:val="00584ED9"/>
    <w:rsid w:val="00644AAC"/>
    <w:rsid w:val="00662468"/>
    <w:rsid w:val="00837218"/>
    <w:rsid w:val="008956C0"/>
    <w:rsid w:val="008E00A2"/>
    <w:rsid w:val="00A13A7C"/>
    <w:rsid w:val="00AE030B"/>
    <w:rsid w:val="00B731A6"/>
    <w:rsid w:val="00C00E14"/>
    <w:rsid w:val="00C07B38"/>
    <w:rsid w:val="00CD218A"/>
    <w:rsid w:val="00CD676E"/>
    <w:rsid w:val="00DF5B4A"/>
    <w:rsid w:val="00EB51DD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9C71"/>
  <w15:docId w15:val="{2B02CF24-5304-4138-8FEC-8519A0F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0FEEFC-2CB7-4578-BD51-2EE85FD3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2019-02-15T10:04:00Z</cp:lastPrinted>
  <dcterms:created xsi:type="dcterms:W3CDTF">2019-03-11T15:26:00Z</dcterms:created>
  <dcterms:modified xsi:type="dcterms:W3CDTF">2019-08-07T11:11:00Z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